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69C8" w14:textId="225489FC" w:rsidR="00FE281F" w:rsidRDefault="00F02867">
      <w:r>
        <w:t>Minutes of the Corner Canyon High School Community Council Meeting held May 4,</w:t>
      </w:r>
      <w:r w:rsidR="007723D0">
        <w:t xml:space="preserve"> 2023,</w:t>
      </w:r>
      <w:bookmarkStart w:id="0" w:name="_GoBack"/>
      <w:bookmarkEnd w:id="0"/>
      <w:r>
        <w:t xml:space="preserve"> in the administrative conference room.</w:t>
      </w:r>
    </w:p>
    <w:p w14:paraId="43D9E00B" w14:textId="77777777" w:rsidR="00F02867" w:rsidRDefault="00F02867"/>
    <w:p w14:paraId="1874DD4A" w14:textId="77777777" w:rsidR="00F02867" w:rsidRDefault="00F02867">
      <w:r>
        <w:t xml:space="preserve">Attendees: Kim Colton, Steve Bailey, Darrell Jensen, Robin Jensen, Jennifer Kalm,  Jake Meyers, Angela </w:t>
      </w:r>
      <w:proofErr w:type="spellStart"/>
      <w:r>
        <w:t>Oldroyd</w:t>
      </w:r>
      <w:proofErr w:type="spellEnd"/>
      <w:r>
        <w:t xml:space="preserve">, Tami Owen, Ben Poulsen, Christa Reid, and Elizabeth </w:t>
      </w:r>
      <w:proofErr w:type="spellStart"/>
      <w:r>
        <w:t>Rooklidge</w:t>
      </w:r>
      <w:proofErr w:type="spellEnd"/>
      <w:r>
        <w:t>.</w:t>
      </w:r>
    </w:p>
    <w:p w14:paraId="565A2ACF" w14:textId="77777777" w:rsidR="00F02867" w:rsidRDefault="00F02867"/>
    <w:p w14:paraId="5C29399D" w14:textId="77777777" w:rsidR="00F02867" w:rsidRDefault="00F02867">
      <w:r>
        <w:t xml:space="preserve">Excused: Jeff </w:t>
      </w:r>
      <w:proofErr w:type="spellStart"/>
      <w:r>
        <w:t>Colemere</w:t>
      </w:r>
      <w:proofErr w:type="spellEnd"/>
      <w:r>
        <w:t>, Stephanie Fowler, Mindi Little, Kevin  Peterson, Cherie Zimmerman</w:t>
      </w:r>
    </w:p>
    <w:p w14:paraId="349423E3" w14:textId="77777777" w:rsidR="00F02867" w:rsidRDefault="00F02867"/>
    <w:p w14:paraId="32318BDD" w14:textId="77777777" w:rsidR="00F02867" w:rsidRDefault="00F02867">
      <w:pPr>
        <w:pBdr>
          <w:bottom w:val="dotted" w:sz="24" w:space="1" w:color="auto"/>
        </w:pBdr>
      </w:pPr>
      <w:r>
        <w:t>Staff:  Kathy Hilton</w:t>
      </w:r>
    </w:p>
    <w:p w14:paraId="31CF734E" w14:textId="77777777" w:rsidR="00F02867" w:rsidRDefault="00F02867"/>
    <w:p w14:paraId="7E873EE4" w14:textId="77777777" w:rsidR="00606A8C" w:rsidRDefault="00606A8C">
      <w:r>
        <w:tab/>
        <w:t>Dinner was served for the SCC Members.  Thank-you for their service this past year.</w:t>
      </w:r>
    </w:p>
    <w:p w14:paraId="25849C94" w14:textId="77777777" w:rsidR="00606A8C" w:rsidRDefault="00606A8C"/>
    <w:p w14:paraId="6B779508" w14:textId="77777777" w:rsidR="00606A8C" w:rsidRDefault="00606A8C" w:rsidP="00606A8C">
      <w:pPr>
        <w:pStyle w:val="ListParagraph"/>
        <w:numPr>
          <w:ilvl w:val="0"/>
          <w:numId w:val="2"/>
        </w:numPr>
      </w:pPr>
      <w:r>
        <w:t>Welcome – Jennifer Kalm</w:t>
      </w:r>
    </w:p>
    <w:p w14:paraId="659D47BE" w14:textId="77777777" w:rsidR="00606A8C" w:rsidRDefault="00606A8C" w:rsidP="00606A8C">
      <w:pPr>
        <w:pStyle w:val="ListParagraph"/>
      </w:pPr>
      <w:r>
        <w:t>Jennifer welcomed all in attendance, thanked the members for coming and established a quorum.</w:t>
      </w:r>
    </w:p>
    <w:p w14:paraId="5DD63D55" w14:textId="77777777" w:rsidR="00606A8C" w:rsidRDefault="00606A8C" w:rsidP="00606A8C">
      <w:pPr>
        <w:pStyle w:val="ListParagraph"/>
      </w:pPr>
    </w:p>
    <w:p w14:paraId="7EFBC2A3" w14:textId="77777777" w:rsidR="00606A8C" w:rsidRDefault="00606A8C" w:rsidP="00606A8C">
      <w:pPr>
        <w:pStyle w:val="ListParagraph"/>
        <w:numPr>
          <w:ilvl w:val="0"/>
          <w:numId w:val="2"/>
        </w:numPr>
      </w:pPr>
      <w:r>
        <w:t>Review and Approval of April 2023 minutes – Jennifer Kalm/Kathy Hilton</w:t>
      </w:r>
    </w:p>
    <w:p w14:paraId="1B66E279" w14:textId="77777777" w:rsidR="00606A8C" w:rsidRDefault="00606A8C" w:rsidP="00606A8C">
      <w:pPr>
        <w:pStyle w:val="ListParagraph"/>
      </w:pPr>
      <w:r>
        <w:t>Jennifer asked the SCC members if there were any additions or corrections to the minutes.  There were none.</w:t>
      </w:r>
    </w:p>
    <w:p w14:paraId="550B0E27" w14:textId="77777777" w:rsidR="00606A8C" w:rsidRDefault="00606A8C" w:rsidP="00606A8C">
      <w:r>
        <w:t xml:space="preserve">Motion: Christa Reid made the motion to accept the minutes as presented.  Robin Jensen </w:t>
      </w:r>
    </w:p>
    <w:p w14:paraId="242AD1F9" w14:textId="77777777" w:rsidR="00606A8C" w:rsidRDefault="00606A8C" w:rsidP="00606A8C">
      <w:r>
        <w:t xml:space="preserve">                seconded the motion.</w:t>
      </w:r>
    </w:p>
    <w:p w14:paraId="19C61533" w14:textId="77777777" w:rsidR="00606A8C" w:rsidRDefault="00606A8C" w:rsidP="00606A8C">
      <w:r>
        <w:t xml:space="preserve">Vote: 11 - 0 </w:t>
      </w:r>
    </w:p>
    <w:p w14:paraId="5F2813E7" w14:textId="77777777" w:rsidR="00C17477" w:rsidRDefault="00C17477" w:rsidP="00606A8C"/>
    <w:p w14:paraId="1F905E9C" w14:textId="77777777" w:rsidR="00C17477" w:rsidRDefault="00C17477" w:rsidP="00C17477">
      <w:pPr>
        <w:pStyle w:val="ListParagraph"/>
        <w:numPr>
          <w:ilvl w:val="0"/>
          <w:numId w:val="2"/>
        </w:numPr>
      </w:pPr>
      <w:r>
        <w:t xml:space="preserve">Counseling Corner – Elizabeth </w:t>
      </w:r>
      <w:proofErr w:type="spellStart"/>
      <w:r>
        <w:t>Rooklidge</w:t>
      </w:r>
      <w:proofErr w:type="spellEnd"/>
    </w:p>
    <w:p w14:paraId="008A4A69" w14:textId="77777777" w:rsidR="00C17477" w:rsidRDefault="00C17477" w:rsidP="00C17477">
      <w:pPr>
        <w:pStyle w:val="ListParagraph"/>
      </w:pPr>
      <w:r>
        <w:t>Elizabeth gave an overview of the Student Center Activities this past month.</w:t>
      </w:r>
    </w:p>
    <w:p w14:paraId="54555969" w14:textId="77777777" w:rsidR="00C17477" w:rsidRDefault="00C17477" w:rsidP="00C17477">
      <w:pPr>
        <w:pStyle w:val="ListParagraph"/>
        <w:numPr>
          <w:ilvl w:val="0"/>
          <w:numId w:val="3"/>
        </w:numPr>
      </w:pPr>
      <w:r>
        <w:t xml:space="preserve">Summer School </w:t>
      </w:r>
      <w:r w:rsidR="00F91B2C">
        <w:t>– Ms. Jolley has worked hard to provide this opportunity to CCHS students.  Students may recover credit for core subjects – ELA, Math, Science, and Social Studies.  Summer School will run for three sessions in June with no cost to the students.</w:t>
      </w:r>
    </w:p>
    <w:p w14:paraId="695404FC" w14:textId="58661576" w:rsidR="00F91B2C" w:rsidRDefault="00F91B2C" w:rsidP="00C17477">
      <w:pPr>
        <w:pStyle w:val="ListParagraph"/>
        <w:numPr>
          <w:ilvl w:val="0"/>
          <w:numId w:val="3"/>
        </w:numPr>
      </w:pPr>
      <w:r>
        <w:t>Hard copy deficiency notices letters went out to 9</w:t>
      </w:r>
      <w:r w:rsidRPr="00F91B2C">
        <w:rPr>
          <w:vertAlign w:val="superscript"/>
        </w:rPr>
        <w:t>th</w:t>
      </w:r>
      <w:r>
        <w:t>, 10</w:t>
      </w:r>
      <w:r w:rsidRPr="00F91B2C">
        <w:rPr>
          <w:vertAlign w:val="superscript"/>
        </w:rPr>
        <w:t>th</w:t>
      </w:r>
      <w:r>
        <w:t>, &amp; 11</w:t>
      </w:r>
      <w:r w:rsidRPr="00F91B2C">
        <w:rPr>
          <w:vertAlign w:val="superscript"/>
        </w:rPr>
        <w:t>th</w:t>
      </w:r>
      <w:r>
        <w:t xml:space="preserve"> grade students.  The letters went out to any student who </w:t>
      </w:r>
      <w:r w:rsidR="00164F9B">
        <w:t xml:space="preserve">have </w:t>
      </w:r>
      <w:r>
        <w:t xml:space="preserve">not taken the recommended courses to stay on track for graduation.  This is done to make parents aware that their student will still need </w:t>
      </w:r>
      <w:r w:rsidR="00D25451">
        <w:t>to complete these courses.  The letters also went out to students who have failed a quarter and has not completed credit recovery.  The letter provided credit recovery options, including summer school and options for earning original credit.</w:t>
      </w:r>
    </w:p>
    <w:p w14:paraId="575015CE" w14:textId="77777777" w:rsidR="00D25451" w:rsidRDefault="00D25451" w:rsidP="00C17477">
      <w:pPr>
        <w:pStyle w:val="ListParagraph"/>
        <w:numPr>
          <w:ilvl w:val="0"/>
          <w:numId w:val="3"/>
        </w:numPr>
      </w:pPr>
      <w:r>
        <w:t xml:space="preserve">AP Testing – CCHS has 870 students who are taking 1400+ AP exams.  CCHS provides 23 AP subject exams over two weeks.  We also proctor 18 separate exams for students with accommodations, plus a week of late testing.  Teachers have been working with students all week to prepare their student for their AP exams. Teachers put in a lot of extra time outside of school hours to provide practice exams and other test-prep opportunities.  Lori </w:t>
      </w:r>
      <w:proofErr w:type="spellStart"/>
      <w:r>
        <w:t>Chernosky</w:t>
      </w:r>
      <w:proofErr w:type="spellEnd"/>
      <w:r>
        <w:t xml:space="preserve"> is our school </w:t>
      </w:r>
      <w:r>
        <w:lastRenderedPageBreak/>
        <w:t>Test coordinator and does an outstanding job for our students.  It is great to see so many CCHS student take advantage of our AP courses.</w:t>
      </w:r>
    </w:p>
    <w:p w14:paraId="36616D02" w14:textId="7CB0788E" w:rsidR="00D25451" w:rsidRDefault="00D25451" w:rsidP="00C17477">
      <w:pPr>
        <w:pStyle w:val="ListParagraph"/>
        <w:numPr>
          <w:ilvl w:val="0"/>
          <w:numId w:val="3"/>
        </w:numPr>
      </w:pPr>
      <w:r>
        <w:t>Aspire Testing – CCHS reached our 95% testing requirement early</w:t>
      </w:r>
      <w:r w:rsidR="00164F9B">
        <w:t xml:space="preserve">, </w:t>
      </w:r>
      <w:r>
        <w:t>requiring less make-up days.</w:t>
      </w:r>
    </w:p>
    <w:p w14:paraId="529FB227" w14:textId="29DB1C97" w:rsidR="00ED67FE" w:rsidRDefault="00D25451" w:rsidP="00C17477">
      <w:pPr>
        <w:pStyle w:val="ListParagraph"/>
        <w:numPr>
          <w:ilvl w:val="0"/>
          <w:numId w:val="3"/>
        </w:numPr>
      </w:pPr>
      <w:r>
        <w:t xml:space="preserve">Seniors &amp; Graduation </w:t>
      </w:r>
      <w:r w:rsidR="00ED67FE">
        <w:t>–</w:t>
      </w:r>
      <w:r>
        <w:t xml:space="preserve"> </w:t>
      </w:r>
      <w:r w:rsidR="00ED67FE">
        <w:t xml:space="preserve">The counselors are continuing to work with students to finish up graduation requirements.  Cap and Gowns </w:t>
      </w:r>
      <w:r w:rsidR="00164F9B">
        <w:t xml:space="preserve"> may be held for: 4</w:t>
      </w:r>
      <w:r w:rsidR="00164F9B" w:rsidRPr="00164F9B">
        <w:rPr>
          <w:vertAlign w:val="superscript"/>
        </w:rPr>
        <w:t>th</w:t>
      </w:r>
      <w:r w:rsidR="00164F9B">
        <w:t xml:space="preserve"> quarter grades, </w:t>
      </w:r>
      <w:r w:rsidR="00ED67FE">
        <w:t>4</w:t>
      </w:r>
      <w:r w:rsidR="00ED67FE" w:rsidRPr="00ED67FE">
        <w:rPr>
          <w:vertAlign w:val="superscript"/>
        </w:rPr>
        <w:t>th</w:t>
      </w:r>
      <w:r w:rsidR="00ED67FE">
        <w:t xml:space="preserve"> quarter grade in jeopardy, outside credit </w:t>
      </w:r>
      <w:proofErr w:type="spellStart"/>
      <w:r w:rsidR="00ED67FE">
        <w:t>incomplete</w:t>
      </w:r>
      <w:r w:rsidR="00164F9B">
        <w:t>d</w:t>
      </w:r>
      <w:proofErr w:type="spellEnd"/>
      <w:r w:rsidR="00ED67FE">
        <w:t xml:space="preserve"> (online courses, packets), fees</w:t>
      </w:r>
      <w:r w:rsidR="00164F9B">
        <w:t>/fines,</w:t>
      </w:r>
      <w:r w:rsidR="00ED67FE">
        <w:t xml:space="preserve"> </w:t>
      </w:r>
      <w:r w:rsidR="008B6844">
        <w:t>Chromebook</w:t>
      </w:r>
      <w:r w:rsidR="00ED67FE">
        <w:t xml:space="preserve"> update, library book</w:t>
      </w:r>
      <w:r w:rsidR="00164F9B">
        <w:t xml:space="preserve">s not returned, and </w:t>
      </w:r>
      <w:r w:rsidR="00ED67FE">
        <w:t>two surveys (district and scholarship).  Absenteeism still I one of our biggest challenges (among all grades).</w:t>
      </w:r>
    </w:p>
    <w:p w14:paraId="5382667F" w14:textId="77777777" w:rsidR="00ED67FE" w:rsidRDefault="00ED67FE" w:rsidP="00ED67FE">
      <w:pPr>
        <w:pStyle w:val="ListParagraph"/>
        <w:ind w:left="1440"/>
      </w:pPr>
    </w:p>
    <w:p w14:paraId="4CA2F84B" w14:textId="77777777" w:rsidR="00ED67FE" w:rsidRDefault="00ED67FE" w:rsidP="00ED67FE">
      <w:pPr>
        <w:pStyle w:val="ListParagraph"/>
        <w:numPr>
          <w:ilvl w:val="0"/>
          <w:numId w:val="2"/>
        </w:numPr>
      </w:pPr>
      <w:r>
        <w:t>Teacher and Student Success Plan (TSSP) and School LAND Trust Program – Steve Bailey</w:t>
      </w:r>
    </w:p>
    <w:p w14:paraId="231C2D24" w14:textId="77777777" w:rsidR="00ED67FE" w:rsidRDefault="00ED67FE" w:rsidP="00ED67FE">
      <w:pPr>
        <w:pStyle w:val="ListParagraph"/>
      </w:pPr>
      <w:r>
        <w:t>Steve reported to the SCC Members:</w:t>
      </w:r>
    </w:p>
    <w:p w14:paraId="0AFC7408" w14:textId="77777777" w:rsidR="00ED67FE" w:rsidRDefault="00ED67FE" w:rsidP="00ED67FE">
      <w:pPr>
        <w:pStyle w:val="ListParagraph"/>
        <w:numPr>
          <w:ilvl w:val="0"/>
          <w:numId w:val="4"/>
        </w:numPr>
      </w:pPr>
      <w:r>
        <w:t>A  large amount of our LAND Trust and TSSP is being spent on teacher’s salaries.  We will not be sure of our balance until end of August – September when the new contract year begins.</w:t>
      </w:r>
    </w:p>
    <w:p w14:paraId="11FC01FE" w14:textId="77777777" w:rsidR="00ED67FE" w:rsidRDefault="00ED67FE" w:rsidP="00ED67FE">
      <w:pPr>
        <w:pStyle w:val="ListParagraph"/>
        <w:numPr>
          <w:ilvl w:val="0"/>
          <w:numId w:val="4"/>
        </w:numPr>
      </w:pPr>
      <w:r>
        <w:t>The 23-24 school year TSSP &amp; LAND Trust plans are in the hands of the State School Board.</w:t>
      </w:r>
    </w:p>
    <w:p w14:paraId="0BE531C3" w14:textId="77777777" w:rsidR="00ED67FE" w:rsidRDefault="00ED67FE" w:rsidP="00ED67FE">
      <w:pPr>
        <w:pStyle w:val="ListParagraph"/>
        <w:numPr>
          <w:ilvl w:val="0"/>
          <w:numId w:val="2"/>
        </w:numPr>
      </w:pPr>
      <w:r>
        <w:t>School Info – Darrell Jensen</w:t>
      </w:r>
    </w:p>
    <w:p w14:paraId="72B2BA10" w14:textId="77777777" w:rsidR="00ED67FE" w:rsidRDefault="00820300" w:rsidP="00820300">
      <w:pPr>
        <w:pStyle w:val="ListParagraph"/>
        <w:numPr>
          <w:ilvl w:val="0"/>
          <w:numId w:val="5"/>
        </w:numPr>
      </w:pPr>
      <w:r>
        <w:t>The administration and our BLT are going to a leadership conference this summer.</w:t>
      </w:r>
    </w:p>
    <w:p w14:paraId="4D98E8CE" w14:textId="77777777" w:rsidR="00820300" w:rsidRDefault="00820300" w:rsidP="00820300">
      <w:pPr>
        <w:pStyle w:val="ListParagraph"/>
        <w:numPr>
          <w:ilvl w:val="0"/>
          <w:numId w:val="5"/>
        </w:numPr>
      </w:pPr>
      <w:r>
        <w:t>Teacher Appreciation is being held this week.  PTSA has provided bagels for breakfast on Tuesday morning, gave out water bottles to teachers on Wednesday, a soda drink bar on Thursday, and sweets on Friday.  The school provided a luncheon on Friday with backpacks given to teachers.</w:t>
      </w:r>
    </w:p>
    <w:p w14:paraId="7E27FD60" w14:textId="77777777" w:rsidR="00820300" w:rsidRDefault="00820300" w:rsidP="00820300">
      <w:pPr>
        <w:pStyle w:val="ListParagraph"/>
        <w:numPr>
          <w:ilvl w:val="0"/>
          <w:numId w:val="5"/>
        </w:numPr>
      </w:pPr>
      <w:r>
        <w:t xml:space="preserve">CCHS Girl’s Lacrosse and Girl’s Swim Team received the award for having the highest GPA in the state.  CCHS </w:t>
      </w:r>
      <w:r w:rsidR="008B6844">
        <w:t>Football</w:t>
      </w:r>
      <w:r>
        <w:t xml:space="preserve"> Team and Volleyball team have also won the award this year.</w:t>
      </w:r>
    </w:p>
    <w:p w14:paraId="5F304435" w14:textId="77777777" w:rsidR="00820300" w:rsidRDefault="00820300" w:rsidP="00820300">
      <w:pPr>
        <w:pStyle w:val="ListParagraph"/>
        <w:numPr>
          <w:ilvl w:val="0"/>
          <w:numId w:val="5"/>
        </w:numPr>
      </w:pPr>
      <w:proofErr w:type="spellStart"/>
      <w:r>
        <w:t>Spamalot</w:t>
      </w:r>
      <w:proofErr w:type="spellEnd"/>
      <w:r>
        <w:t>, our spring musical, will be held May 9-13, 2023.  Tickets will be sold at the door.</w:t>
      </w:r>
    </w:p>
    <w:p w14:paraId="59B59AAA" w14:textId="77777777" w:rsidR="00820300" w:rsidRDefault="00820300" w:rsidP="00820300">
      <w:pPr>
        <w:pStyle w:val="ListParagraph"/>
        <w:numPr>
          <w:ilvl w:val="0"/>
          <w:numId w:val="5"/>
        </w:numPr>
      </w:pPr>
      <w:r>
        <w:t>Choir Concert will be held on May 15, 2023.</w:t>
      </w:r>
    </w:p>
    <w:p w14:paraId="26FB5DCD" w14:textId="77777777" w:rsidR="00820300" w:rsidRDefault="00820300" w:rsidP="00820300">
      <w:pPr>
        <w:pStyle w:val="ListParagraph"/>
        <w:numPr>
          <w:ilvl w:val="0"/>
          <w:numId w:val="5"/>
        </w:numPr>
      </w:pPr>
      <w:r>
        <w:t>Band Concert will be held on May 16, 2023</w:t>
      </w:r>
    </w:p>
    <w:p w14:paraId="144A467C" w14:textId="77777777" w:rsidR="00820300" w:rsidRDefault="00820300" w:rsidP="00820300">
      <w:pPr>
        <w:pStyle w:val="ListParagraph"/>
        <w:numPr>
          <w:ilvl w:val="0"/>
          <w:numId w:val="5"/>
        </w:numPr>
      </w:pPr>
      <w:r>
        <w:t xml:space="preserve">Orchestra Concert will be held on May </w:t>
      </w:r>
      <w:r w:rsidR="00CC182E">
        <w:t>17, 2023</w:t>
      </w:r>
    </w:p>
    <w:p w14:paraId="007EC1B1" w14:textId="77777777" w:rsidR="00CC182E" w:rsidRDefault="00CC182E" w:rsidP="00820300">
      <w:pPr>
        <w:pStyle w:val="ListParagraph"/>
        <w:numPr>
          <w:ilvl w:val="0"/>
          <w:numId w:val="5"/>
        </w:numPr>
      </w:pPr>
      <w:r>
        <w:t>Chamber Showcase will be held on May 18, 2023</w:t>
      </w:r>
    </w:p>
    <w:p w14:paraId="19D95116" w14:textId="77777777" w:rsidR="00CC182E" w:rsidRDefault="00CC182E" w:rsidP="00CC182E">
      <w:pPr>
        <w:pStyle w:val="ListParagraph"/>
        <w:numPr>
          <w:ilvl w:val="0"/>
          <w:numId w:val="5"/>
        </w:numPr>
      </w:pPr>
      <w:r>
        <w:t>April and May are Performing Arts month.</w:t>
      </w:r>
    </w:p>
    <w:p w14:paraId="41086BCC" w14:textId="77777777" w:rsidR="00CC182E" w:rsidRDefault="00CC182E" w:rsidP="00820300">
      <w:pPr>
        <w:pStyle w:val="ListParagraph"/>
        <w:numPr>
          <w:ilvl w:val="0"/>
          <w:numId w:val="5"/>
        </w:numPr>
      </w:pPr>
      <w:r>
        <w:t xml:space="preserve">Region play offs are being held or will be held next week, and State Play offs will </w:t>
      </w:r>
    </w:p>
    <w:p w14:paraId="7B1C35EE" w14:textId="77777777" w:rsidR="00CC182E" w:rsidRDefault="00CC182E" w:rsidP="00CC182E">
      <w:pPr>
        <w:pStyle w:val="ListParagraph"/>
        <w:ind w:left="1440"/>
      </w:pPr>
      <w:r>
        <w:t xml:space="preserve">follow. </w:t>
      </w:r>
    </w:p>
    <w:p w14:paraId="044DD244" w14:textId="77777777" w:rsidR="00CC182E" w:rsidRDefault="00CC182E" w:rsidP="00CC182E">
      <w:pPr>
        <w:pStyle w:val="ListParagraph"/>
        <w:numPr>
          <w:ilvl w:val="0"/>
          <w:numId w:val="5"/>
        </w:numPr>
      </w:pPr>
      <w:r>
        <w:t>Darrell also announced to the SCC  that as of this moment we are fully staffed for the 23-24 school year.</w:t>
      </w:r>
    </w:p>
    <w:p w14:paraId="38883646" w14:textId="2C6F33A1" w:rsidR="00291C57" w:rsidRDefault="00291C57" w:rsidP="00CC182E">
      <w:pPr>
        <w:pStyle w:val="ListParagraph"/>
        <w:numPr>
          <w:ilvl w:val="0"/>
          <w:numId w:val="5"/>
        </w:numPr>
      </w:pPr>
      <w:r>
        <w:t xml:space="preserve">CCHS has also had an Administration change, Marielle Rawle will be leaving </w:t>
      </w:r>
      <w:r w:rsidR="00164F9B">
        <w:t xml:space="preserve"> at the end of this school year </w:t>
      </w:r>
      <w:r>
        <w:t>to be Principal at Bright</w:t>
      </w:r>
      <w:r w:rsidR="00164F9B">
        <w:t>on</w:t>
      </w:r>
      <w:r>
        <w:t xml:space="preserve"> High.  Jordan </w:t>
      </w:r>
      <w:proofErr w:type="spellStart"/>
      <w:r>
        <w:t>Denos</w:t>
      </w:r>
      <w:proofErr w:type="spellEnd"/>
      <w:r w:rsidR="00164F9B">
        <w:t xml:space="preserve"> will replace Marielle next school year.</w:t>
      </w:r>
    </w:p>
    <w:p w14:paraId="5C96DE6A" w14:textId="77777777" w:rsidR="00CC182E" w:rsidRDefault="00CC182E" w:rsidP="00CC182E">
      <w:pPr>
        <w:pStyle w:val="ListParagraph"/>
        <w:numPr>
          <w:ilvl w:val="0"/>
          <w:numId w:val="5"/>
        </w:numPr>
      </w:pPr>
      <w:r>
        <w:t xml:space="preserve">CCHS Senior Awards Night will be held on May 22, 2023, by invitation </w:t>
      </w:r>
      <w:r w:rsidR="008B6844">
        <w:t>only.</w:t>
      </w:r>
    </w:p>
    <w:p w14:paraId="22DF712F" w14:textId="77777777" w:rsidR="00CC182E" w:rsidRDefault="005217A0" w:rsidP="00CC182E">
      <w:pPr>
        <w:pStyle w:val="ListParagraph"/>
        <w:numPr>
          <w:ilvl w:val="0"/>
          <w:numId w:val="5"/>
        </w:numPr>
      </w:pPr>
      <w:r>
        <w:lastRenderedPageBreak/>
        <w:t xml:space="preserve">Our new region is Region 2, Bingham High, </w:t>
      </w:r>
      <w:proofErr w:type="spellStart"/>
      <w:r>
        <w:t>Copperhills</w:t>
      </w:r>
      <w:proofErr w:type="spellEnd"/>
      <w:r>
        <w:t xml:space="preserve"> High, Herriman High, Mountain Ridge High, and Corner Canyon High.</w:t>
      </w:r>
    </w:p>
    <w:p w14:paraId="7105E865" w14:textId="77777777" w:rsidR="00291C57" w:rsidRDefault="00291C57" w:rsidP="00291C57">
      <w:pPr>
        <w:pStyle w:val="ListParagraph"/>
        <w:ind w:left="1440"/>
      </w:pPr>
    </w:p>
    <w:p w14:paraId="0AB1601C" w14:textId="77777777" w:rsidR="00D25451" w:rsidRDefault="00ED67FE" w:rsidP="00ED67FE">
      <w:pPr>
        <w:pStyle w:val="ListParagraph"/>
      </w:pPr>
      <w:r>
        <w:t xml:space="preserve"> </w:t>
      </w:r>
    </w:p>
    <w:p w14:paraId="51C0B78F" w14:textId="77777777" w:rsidR="00291C57" w:rsidRDefault="00291C57" w:rsidP="00291C57">
      <w:r>
        <w:t>A parent asked what the capacity of the school is for student enrollment.  Darrell said the student capacity is 2450</w:t>
      </w:r>
      <w:r w:rsidR="00BD29D7">
        <w:t>.</w:t>
      </w:r>
      <w:r>
        <w:t xml:space="preserve">  CCHS has 2433 students enrolled at this time.</w:t>
      </w:r>
    </w:p>
    <w:p w14:paraId="694EDB4A" w14:textId="77777777" w:rsidR="002F306D" w:rsidRDefault="002F306D" w:rsidP="00291C57"/>
    <w:p w14:paraId="113F86C5" w14:textId="77777777" w:rsidR="002F306D" w:rsidRDefault="002F306D" w:rsidP="002F306D">
      <w:pPr>
        <w:pStyle w:val="ListParagraph"/>
        <w:numPr>
          <w:ilvl w:val="0"/>
          <w:numId w:val="2"/>
        </w:numPr>
      </w:pPr>
      <w:r>
        <w:t>SCC Elections for Next Year</w:t>
      </w:r>
    </w:p>
    <w:p w14:paraId="4D21E1B9" w14:textId="77777777" w:rsidR="002F306D" w:rsidRDefault="002F306D" w:rsidP="002048A2">
      <w:pPr>
        <w:pStyle w:val="ListParagraph"/>
      </w:pPr>
      <w:r>
        <w:t>Attached is a list of members who have served their 2 year</w:t>
      </w:r>
      <w:r w:rsidR="002048A2">
        <w:t xml:space="preserve"> term</w:t>
      </w:r>
      <w:r>
        <w:t xml:space="preserve"> and may request to run again for the SCC.  Darrell has the “Declaration of Candidacy</w:t>
      </w:r>
      <w:r w:rsidR="002048A2">
        <w:t>”</w:t>
      </w:r>
      <w:r>
        <w:t xml:space="preserve"> form which </w:t>
      </w:r>
      <w:r w:rsidR="002048A2">
        <w:t xml:space="preserve">needs to be filled out, by members of the SCC , whose terms are up and </w:t>
      </w:r>
      <w:r>
        <w:t>would like to run again</w:t>
      </w:r>
      <w:r w:rsidR="002048A2">
        <w:t xml:space="preserve"> . </w:t>
      </w:r>
      <w:r>
        <w:t xml:space="preserve">All members of the community who would like to be on the SCC </w:t>
      </w:r>
      <w:r w:rsidR="00FA14F3">
        <w:t>ne</w:t>
      </w:r>
      <w:r w:rsidR="002048A2">
        <w:t>x</w:t>
      </w:r>
      <w:r w:rsidR="00FA14F3">
        <w:t>t year</w:t>
      </w:r>
      <w:r w:rsidR="002048A2">
        <w:t xml:space="preserve"> </w:t>
      </w:r>
      <w:r>
        <w:t xml:space="preserve">will </w:t>
      </w:r>
      <w:r w:rsidR="002048A2">
        <w:t xml:space="preserve">also </w:t>
      </w:r>
      <w:r>
        <w:t xml:space="preserve">need to fill out a Declaration of Candidacy form and return the form to him. </w:t>
      </w:r>
      <w:r w:rsidR="002048A2">
        <w:t>At this time there are seven openings for the school year 2022-2023.</w:t>
      </w:r>
      <w:r>
        <w:t xml:space="preserve"> Elections will be held in August</w:t>
      </w:r>
      <w:r w:rsidR="002048A2">
        <w:t xml:space="preserve"> 2023.</w:t>
      </w:r>
    </w:p>
    <w:p w14:paraId="27DD4BDA" w14:textId="77777777" w:rsidR="002F306D" w:rsidRDefault="002F306D" w:rsidP="002F306D">
      <w:pPr>
        <w:pStyle w:val="ListParagraph"/>
      </w:pPr>
    </w:p>
    <w:p w14:paraId="6FB3B545" w14:textId="77777777" w:rsidR="002F306D" w:rsidRDefault="002F306D" w:rsidP="002F306D">
      <w:pPr>
        <w:pStyle w:val="ListParagraph"/>
        <w:numPr>
          <w:ilvl w:val="0"/>
          <w:numId w:val="2"/>
        </w:numPr>
      </w:pPr>
      <w:r>
        <w:t>Other Items</w:t>
      </w:r>
    </w:p>
    <w:p w14:paraId="5C3E186B" w14:textId="0F02BA23" w:rsidR="002F306D" w:rsidRDefault="002F306D" w:rsidP="002F306D">
      <w:pPr>
        <w:pStyle w:val="ListParagraph"/>
      </w:pPr>
      <w:r>
        <w:t xml:space="preserve">Darrell  </w:t>
      </w:r>
      <w:r w:rsidR="00164F9B">
        <w:t>stated</w:t>
      </w:r>
      <w:r>
        <w:t xml:space="preserve"> there is a new procedure for books being challenged</w:t>
      </w:r>
      <w:r w:rsidR="00C07E0B">
        <w:t xml:space="preserve"> and </w:t>
      </w:r>
      <w:r>
        <w:t>requested to be taken off our library shelves.</w:t>
      </w:r>
      <w:r w:rsidR="009277EF">
        <w:t xml:space="preserve">  </w:t>
      </w:r>
      <w:r w:rsidR="009F54BE">
        <w:t xml:space="preserve">CCHS has </w:t>
      </w:r>
      <w:r w:rsidR="00C8348C">
        <w:t>10 books cha</w:t>
      </w:r>
      <w:r w:rsidR="008B6844">
        <w:t xml:space="preserve">llenged </w:t>
      </w:r>
      <w:r w:rsidR="009F54BE">
        <w:t>at this time.</w:t>
      </w:r>
      <w:r w:rsidR="008B6844">
        <w:t xml:space="preserve">  After  the </w:t>
      </w:r>
      <w:r w:rsidR="009F54BE">
        <w:t xml:space="preserve">books have been reviewed a </w:t>
      </w:r>
      <w:r w:rsidR="008B6844">
        <w:t>person receives the response for the books, they may make an appeal on two books</w:t>
      </w:r>
      <w:r w:rsidR="009F54BE">
        <w:t xml:space="preserve">  if the person does not agree with the response.</w:t>
      </w:r>
      <w:r w:rsidR="008B6844">
        <w:t xml:space="preserve">  If you would like to read the policy go to the district web site, district policy page, instruction policies, the policy number is 600.06.</w:t>
      </w:r>
    </w:p>
    <w:p w14:paraId="76AB9A37" w14:textId="77777777" w:rsidR="00C07E0B" w:rsidRDefault="00C07E0B" w:rsidP="002F306D">
      <w:pPr>
        <w:pStyle w:val="ListParagraph"/>
      </w:pPr>
    </w:p>
    <w:p w14:paraId="553BA08E" w14:textId="77777777" w:rsidR="008B6844" w:rsidRDefault="008B6844" w:rsidP="008B6844">
      <w:pPr>
        <w:pStyle w:val="ListParagraph"/>
        <w:numPr>
          <w:ilvl w:val="0"/>
          <w:numId w:val="2"/>
        </w:numPr>
      </w:pPr>
      <w:r>
        <w:t>Adjourn</w:t>
      </w:r>
    </w:p>
    <w:p w14:paraId="6B8B3FB3" w14:textId="77777777" w:rsidR="008B6844" w:rsidRDefault="008B6844" w:rsidP="008B6844">
      <w:pPr>
        <w:ind w:left="360"/>
      </w:pPr>
      <w:r>
        <w:t>Motion:  Kim Colton made the motion to adjourn.  Tami Owen seconded the motion.</w:t>
      </w:r>
    </w:p>
    <w:p w14:paraId="5817A73E" w14:textId="77777777" w:rsidR="008B6844" w:rsidRDefault="008B6844" w:rsidP="008B6844">
      <w:pPr>
        <w:ind w:left="360"/>
      </w:pPr>
    </w:p>
    <w:p w14:paraId="1E77E10C" w14:textId="77777777" w:rsidR="008B6844" w:rsidRDefault="008B6844" w:rsidP="008B6844">
      <w:pPr>
        <w:ind w:left="360"/>
      </w:pPr>
      <w:r>
        <w:t>Vote:  11 – 0</w:t>
      </w:r>
    </w:p>
    <w:p w14:paraId="780155EF" w14:textId="77777777" w:rsidR="008B6844" w:rsidRDefault="008B6844" w:rsidP="008B6844">
      <w:pPr>
        <w:ind w:left="360"/>
      </w:pPr>
    </w:p>
    <w:p w14:paraId="664AA416" w14:textId="77777777" w:rsidR="008B6844" w:rsidRDefault="008B6844" w:rsidP="008B6844">
      <w:pPr>
        <w:ind w:left="360"/>
      </w:pPr>
      <w:r>
        <w:t>Meeting adjourned at 5:45pm</w:t>
      </w:r>
    </w:p>
    <w:p w14:paraId="5885E058" w14:textId="77777777" w:rsidR="008B6844" w:rsidRDefault="008B6844" w:rsidP="008B6844">
      <w:pPr>
        <w:ind w:left="360"/>
      </w:pPr>
    </w:p>
    <w:p w14:paraId="22FC6F94" w14:textId="77777777" w:rsidR="008B6844" w:rsidRDefault="008B6844" w:rsidP="008B6844">
      <w:pPr>
        <w:ind w:left="360"/>
      </w:pPr>
      <w:r>
        <w:t>Next Meeting will be held September 7, 2023, at 5:00pm</w:t>
      </w:r>
    </w:p>
    <w:p w14:paraId="495151EA" w14:textId="77777777" w:rsidR="008B6844" w:rsidRDefault="008B6844" w:rsidP="008B6844">
      <w:pPr>
        <w:ind w:left="360"/>
      </w:pPr>
    </w:p>
    <w:p w14:paraId="4FC04CFB" w14:textId="77777777" w:rsidR="008B6844" w:rsidRDefault="008B6844" w:rsidP="002F306D">
      <w:pPr>
        <w:pStyle w:val="ListParagraph"/>
      </w:pPr>
    </w:p>
    <w:p w14:paraId="1F562442" w14:textId="77777777" w:rsidR="008B6844" w:rsidRDefault="008B6844" w:rsidP="002F306D">
      <w:pPr>
        <w:pStyle w:val="ListParagraph"/>
      </w:pPr>
    </w:p>
    <w:p w14:paraId="46B9C11B" w14:textId="77777777" w:rsidR="002F306D" w:rsidRDefault="002F306D" w:rsidP="002F306D">
      <w:pPr>
        <w:pStyle w:val="ListParagraph"/>
      </w:pPr>
    </w:p>
    <w:p w14:paraId="5F320D70" w14:textId="77777777" w:rsidR="002F306D" w:rsidRDefault="002F306D" w:rsidP="002F306D">
      <w:pPr>
        <w:pStyle w:val="ListParagraph"/>
      </w:pPr>
    </w:p>
    <w:p w14:paraId="1E3A595B" w14:textId="77777777" w:rsidR="002F306D" w:rsidRDefault="002F306D" w:rsidP="002F306D">
      <w:pPr>
        <w:pStyle w:val="ListParagraph"/>
      </w:pPr>
    </w:p>
    <w:p w14:paraId="3F82BF77" w14:textId="77777777" w:rsidR="00BD29D7" w:rsidRDefault="00BD29D7" w:rsidP="00291C57"/>
    <w:p w14:paraId="15F8160B" w14:textId="77777777" w:rsidR="00BD29D7" w:rsidRDefault="00BD29D7" w:rsidP="00291C57"/>
    <w:p w14:paraId="6972675B" w14:textId="77777777" w:rsidR="00D25451" w:rsidRDefault="00D25451" w:rsidP="00D25451">
      <w:pPr>
        <w:ind w:left="1080"/>
      </w:pPr>
    </w:p>
    <w:p w14:paraId="64F3F336" w14:textId="77777777" w:rsidR="00D25451" w:rsidRDefault="00D25451" w:rsidP="00D25451"/>
    <w:p w14:paraId="7DC640B2" w14:textId="77777777" w:rsidR="00606A8C" w:rsidRDefault="00606A8C" w:rsidP="00606A8C">
      <w:pPr>
        <w:pStyle w:val="ListParagraph"/>
      </w:pPr>
    </w:p>
    <w:p w14:paraId="39ACE3F3" w14:textId="77777777" w:rsidR="00606A8C" w:rsidRDefault="00606A8C" w:rsidP="00606A8C">
      <w:pPr>
        <w:pStyle w:val="ListParagraph"/>
      </w:pPr>
    </w:p>
    <w:sectPr w:rsidR="00606A8C" w:rsidSect="00E8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69"/>
    <w:multiLevelType w:val="hybridMultilevel"/>
    <w:tmpl w:val="6574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C196E"/>
    <w:multiLevelType w:val="hybridMultilevel"/>
    <w:tmpl w:val="607A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5DF"/>
    <w:multiLevelType w:val="hybridMultilevel"/>
    <w:tmpl w:val="C504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22C46"/>
    <w:multiLevelType w:val="hybridMultilevel"/>
    <w:tmpl w:val="F1FA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52CBF"/>
    <w:multiLevelType w:val="hybridMultilevel"/>
    <w:tmpl w:val="C712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67"/>
    <w:rsid w:val="000D7361"/>
    <w:rsid w:val="00160C17"/>
    <w:rsid w:val="00164F9B"/>
    <w:rsid w:val="002048A2"/>
    <w:rsid w:val="00291C57"/>
    <w:rsid w:val="002F306D"/>
    <w:rsid w:val="00457A22"/>
    <w:rsid w:val="005217A0"/>
    <w:rsid w:val="00606A8C"/>
    <w:rsid w:val="007723D0"/>
    <w:rsid w:val="00820300"/>
    <w:rsid w:val="008B6844"/>
    <w:rsid w:val="009277EF"/>
    <w:rsid w:val="009F54BE"/>
    <w:rsid w:val="00BD29D7"/>
    <w:rsid w:val="00C07E0B"/>
    <w:rsid w:val="00C13A24"/>
    <w:rsid w:val="00C17477"/>
    <w:rsid w:val="00C8348C"/>
    <w:rsid w:val="00CC182E"/>
    <w:rsid w:val="00D25451"/>
    <w:rsid w:val="00E85553"/>
    <w:rsid w:val="00ED67FE"/>
    <w:rsid w:val="00F02867"/>
    <w:rsid w:val="00F91B2C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13431"/>
  <w15:chartTrackingRefBased/>
  <w15:docId w15:val="{02E1C303-6793-D442-8797-77DC2BF0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Kathleen</dc:creator>
  <cp:keywords/>
  <dc:description/>
  <cp:lastModifiedBy>Hilton, Kathleen</cp:lastModifiedBy>
  <cp:revision>8</cp:revision>
  <cp:lastPrinted>2023-05-10T17:38:00Z</cp:lastPrinted>
  <dcterms:created xsi:type="dcterms:W3CDTF">2023-05-10T13:07:00Z</dcterms:created>
  <dcterms:modified xsi:type="dcterms:W3CDTF">2023-06-12T12:58:00Z</dcterms:modified>
</cp:coreProperties>
</file>