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036D" w14:textId="77777777" w:rsidR="00FE281F" w:rsidRDefault="00ED3667">
      <w:r>
        <w:t>Minutes of the Corner Canyon High Community Council Meeting held January 5, 2023, in the administrative conference room.</w:t>
      </w:r>
    </w:p>
    <w:p w14:paraId="021E3FC6" w14:textId="77777777" w:rsidR="00ED3667" w:rsidRDefault="00ED3667"/>
    <w:p w14:paraId="5D8133DE" w14:textId="77777777" w:rsidR="00ED3667" w:rsidRDefault="00ED3667">
      <w:r>
        <w:t>Attendees: Kim Colton, Jeff Colemere, Steve Bailey, Stephanie Fowler, Darrell Jensen, Robin Jensen, Jennifer Kalm, Angela Oldroyd, Kevin Peterson, Elizabeth Rookldge, Jana White, and Cherie Zimmerman.</w:t>
      </w:r>
    </w:p>
    <w:p w14:paraId="40AFBA8C" w14:textId="77777777" w:rsidR="00ED3667" w:rsidRDefault="00ED3667"/>
    <w:p w14:paraId="309450BF" w14:textId="77777777" w:rsidR="00ED3667" w:rsidRDefault="00ED3667">
      <w:r>
        <w:t>Excused: Mindi Little and Ben Poulsen</w:t>
      </w:r>
    </w:p>
    <w:p w14:paraId="44EA7897" w14:textId="77777777" w:rsidR="00ED3667" w:rsidRDefault="00ED3667"/>
    <w:p w14:paraId="72212473" w14:textId="77777777" w:rsidR="00ED3667" w:rsidRDefault="00ED3667">
      <w:pPr>
        <w:pBdr>
          <w:bottom w:val="dotted" w:sz="24" w:space="1" w:color="auto"/>
        </w:pBdr>
      </w:pPr>
      <w:r>
        <w:t>Staff: Kathy Hilton</w:t>
      </w:r>
    </w:p>
    <w:p w14:paraId="7C8049AF" w14:textId="77777777" w:rsidR="00ED3667" w:rsidRDefault="00ED3667"/>
    <w:p w14:paraId="6097ACCB" w14:textId="77777777" w:rsidR="00ED3667" w:rsidRDefault="00ED3667" w:rsidP="00ED3667">
      <w:pPr>
        <w:pStyle w:val="ListParagraph"/>
        <w:numPr>
          <w:ilvl w:val="0"/>
          <w:numId w:val="1"/>
        </w:numPr>
      </w:pPr>
      <w:r>
        <w:t>Welcome</w:t>
      </w:r>
      <w:r w:rsidR="00720E75">
        <w:t xml:space="preserve"> – Jennifer Kalm</w:t>
      </w:r>
    </w:p>
    <w:p w14:paraId="35CCC914" w14:textId="44BF57C4" w:rsidR="00720E75" w:rsidRDefault="00720E75" w:rsidP="00720E75">
      <w:pPr>
        <w:pStyle w:val="ListParagraph"/>
      </w:pPr>
      <w:r>
        <w:t>Jennifer called the meeting to order at 5:05 p.m.</w:t>
      </w:r>
      <w:r w:rsidR="0070319E">
        <w:t xml:space="preserve">, and established a quorum.  Jennifer also </w:t>
      </w:r>
      <w:r>
        <w:t>welcomed all in attendance and thanked all for coming.</w:t>
      </w:r>
    </w:p>
    <w:p w14:paraId="0C4ADC3C" w14:textId="77777777" w:rsidR="00720E75" w:rsidRDefault="00720E75" w:rsidP="00720E75">
      <w:pPr>
        <w:pStyle w:val="ListParagraph"/>
      </w:pPr>
    </w:p>
    <w:p w14:paraId="2EEFA6B7" w14:textId="65FAE887" w:rsidR="00720E75" w:rsidRDefault="00720E75" w:rsidP="00720E75">
      <w:pPr>
        <w:pStyle w:val="ListParagraph"/>
      </w:pPr>
      <w:r>
        <w:t>Darrell explained that the power had been off most of the afternoon and that the room may be cool, but just as he opened the doors for the meeting the power came on.  School was fine</w:t>
      </w:r>
      <w:r w:rsidR="0070319E">
        <w:t>,</w:t>
      </w:r>
      <w:r>
        <w:t xml:space="preserve"> the generators turned on the we were able to continue with school for the rest of the day.  Students were sad they were not excused to go home early.</w:t>
      </w:r>
    </w:p>
    <w:p w14:paraId="3ADB87CF" w14:textId="77777777" w:rsidR="00720E75" w:rsidRDefault="00720E75" w:rsidP="00720E75">
      <w:pPr>
        <w:pStyle w:val="ListParagraph"/>
      </w:pPr>
    </w:p>
    <w:p w14:paraId="12F5D510" w14:textId="77777777" w:rsidR="00720E75" w:rsidRDefault="00720E75" w:rsidP="00720E75">
      <w:pPr>
        <w:pStyle w:val="ListParagraph"/>
        <w:numPr>
          <w:ilvl w:val="0"/>
          <w:numId w:val="1"/>
        </w:numPr>
      </w:pPr>
      <w:r>
        <w:t>Review and Approval of November 2022 Minutes – Jennifer/Kathy Hilton</w:t>
      </w:r>
    </w:p>
    <w:p w14:paraId="7BFB7783" w14:textId="77777777" w:rsidR="00720E75" w:rsidRDefault="00720E75" w:rsidP="00720E75">
      <w:pPr>
        <w:pStyle w:val="ListParagraph"/>
      </w:pPr>
      <w:r>
        <w:t xml:space="preserve">Jennifer asked if the members had read the minutes, and if there were any additions or corrections.  </w:t>
      </w:r>
    </w:p>
    <w:p w14:paraId="7924DF56" w14:textId="65B7607A" w:rsidR="00720E75" w:rsidRDefault="00720E75" w:rsidP="00720E75">
      <w:r>
        <w:t>Motion:  Jeff Colemere made the motion to accept the minutes a</w:t>
      </w:r>
      <w:r w:rsidR="0070319E">
        <w:t>s</w:t>
      </w:r>
      <w:r>
        <w:t xml:space="preserve"> presented. Kevin Peterson </w:t>
      </w:r>
    </w:p>
    <w:p w14:paraId="1698E519" w14:textId="77777777" w:rsidR="00720E75" w:rsidRDefault="00720E75" w:rsidP="00720E75">
      <w:r>
        <w:t xml:space="preserve">                 seconded the motion.</w:t>
      </w:r>
    </w:p>
    <w:p w14:paraId="0299B77E" w14:textId="77777777" w:rsidR="00720E75" w:rsidRDefault="00720E75" w:rsidP="00720E75">
      <w:r>
        <w:t>Vote: 12 – 0</w:t>
      </w:r>
    </w:p>
    <w:p w14:paraId="5E211438" w14:textId="77777777" w:rsidR="00720E75" w:rsidRDefault="00720E75" w:rsidP="00720E75"/>
    <w:p w14:paraId="36119212" w14:textId="77777777" w:rsidR="00720E75" w:rsidRDefault="00720E75" w:rsidP="00720E75">
      <w:pPr>
        <w:pStyle w:val="ListParagraph"/>
        <w:numPr>
          <w:ilvl w:val="0"/>
          <w:numId w:val="1"/>
        </w:numPr>
      </w:pPr>
      <w:r>
        <w:t>Counseling Corner – Elizabeth Rooklidge</w:t>
      </w:r>
    </w:p>
    <w:p w14:paraId="5B1D9255" w14:textId="1B34AE70" w:rsidR="00720E75" w:rsidRDefault="00720E75" w:rsidP="00720E75">
      <w:pPr>
        <w:pStyle w:val="ListParagraph"/>
        <w:numPr>
          <w:ilvl w:val="0"/>
          <w:numId w:val="2"/>
        </w:numPr>
      </w:pPr>
      <w:r>
        <w:t>The counselors have met with all the 10</w:t>
      </w:r>
      <w:r w:rsidR="00CD4A9E" w:rsidRPr="00CD4A9E">
        <w:rPr>
          <w:vertAlign w:val="superscript"/>
        </w:rPr>
        <w:t>th</w:t>
      </w:r>
      <w:r>
        <w:t xml:space="preserve"> grade </w:t>
      </w:r>
      <w:r w:rsidR="00E66CCD">
        <w:t>h</w:t>
      </w:r>
      <w:r>
        <w:t>istory classes and informed the students of the YouScience program.  This is a program which can help pinpoint a student natural</w:t>
      </w:r>
      <w:r w:rsidR="008F4C91">
        <w:t xml:space="preserve"> strengths and</w:t>
      </w:r>
      <w:r>
        <w:t xml:space="preserve"> abilities</w:t>
      </w:r>
      <w:r w:rsidR="008F4C91">
        <w:t>.  This will help parents and students with feedback on career options, research occupation</w:t>
      </w:r>
      <w:r w:rsidR="00E66CCD">
        <w:t>s</w:t>
      </w:r>
      <w:r w:rsidR="008F4C91">
        <w:t xml:space="preserve">, education required and compare salaries. </w:t>
      </w:r>
    </w:p>
    <w:p w14:paraId="18839FE5" w14:textId="751FA745" w:rsidR="008F4C91" w:rsidRDefault="008F4C91" w:rsidP="00720E75">
      <w:pPr>
        <w:pStyle w:val="ListParagraph"/>
        <w:numPr>
          <w:ilvl w:val="0"/>
          <w:numId w:val="2"/>
        </w:numPr>
      </w:pPr>
      <w:r>
        <w:t xml:space="preserve">Counselors have also visited senior </w:t>
      </w:r>
      <w:r w:rsidR="00E15251">
        <w:t>English</w:t>
      </w:r>
      <w:r>
        <w:t xml:space="preserve"> classes to hand out the “Silver Star”, newsletter which has information for seniors.  The Silver Star is given out four times a year.  The Silver Star come</w:t>
      </w:r>
      <w:r w:rsidR="00CD4A9E">
        <w:t>s</w:t>
      </w:r>
      <w:r>
        <w:t xml:space="preserve"> in hard copy and a digital version.  Parent may find a copy of The Silver Star on the CCHS web site.</w:t>
      </w:r>
    </w:p>
    <w:p w14:paraId="0C99E5F1" w14:textId="55D1EC20" w:rsidR="008F4C91" w:rsidRDefault="008F4C91" w:rsidP="00720E75">
      <w:pPr>
        <w:pStyle w:val="ListParagraph"/>
        <w:numPr>
          <w:ilvl w:val="0"/>
          <w:numId w:val="2"/>
        </w:numPr>
      </w:pPr>
      <w:r>
        <w:t>Arena Scheduling opened today at 3:00 p.m., and will be open through January 10</w:t>
      </w:r>
      <w:r w:rsidRPr="008F4C91">
        <w:rPr>
          <w:vertAlign w:val="superscript"/>
        </w:rPr>
        <w:t>th</w:t>
      </w:r>
      <w:r>
        <w:t xml:space="preserve"> at midnight.  Students may make changes to their second semester classes</w:t>
      </w:r>
      <w:r w:rsidR="00336050">
        <w:t xml:space="preserve"> only</w:t>
      </w:r>
      <w:r>
        <w:t>.</w:t>
      </w:r>
    </w:p>
    <w:p w14:paraId="0717088D" w14:textId="07D88A92" w:rsidR="00F54936" w:rsidRDefault="00F54936" w:rsidP="00720E75">
      <w:pPr>
        <w:pStyle w:val="ListParagraph"/>
        <w:numPr>
          <w:ilvl w:val="0"/>
          <w:numId w:val="2"/>
        </w:numPr>
      </w:pPr>
      <w:r>
        <w:t>The ACT will be given to junior this year on March 7, 2023. The ACT test will begin at 8:00 a.am, and go approx</w:t>
      </w:r>
      <w:r w:rsidR="00EE5D69">
        <w:t xml:space="preserve">imately to 11:00 </w:t>
      </w:r>
      <w:r w:rsidR="00E15251">
        <w:t>a.m.</w:t>
      </w:r>
      <w:r>
        <w:t xml:space="preserve"> This year the ACT will also be given digitally.  The student will need their fully charged </w:t>
      </w:r>
      <w:r w:rsidR="00E15251">
        <w:t>Chromebook</w:t>
      </w:r>
      <w:r w:rsidR="00336050">
        <w:t xml:space="preserve"> </w:t>
      </w:r>
      <w:r>
        <w:t xml:space="preserve">for </w:t>
      </w:r>
      <w:r>
        <w:lastRenderedPageBreak/>
        <w:t>this test.</w:t>
      </w:r>
      <w:r w:rsidR="00EE5D69">
        <w:t xml:space="preserve">  The counselors will be taking a mock ACT test next week to familiarize themselves with the digital ACT.  This will give them experience to see what a student may encounter and how they may help the students.</w:t>
      </w:r>
    </w:p>
    <w:p w14:paraId="19AFACF7" w14:textId="77777777" w:rsidR="003A77AE" w:rsidRDefault="003A77AE" w:rsidP="003A77AE">
      <w:pPr>
        <w:pStyle w:val="ListParagraph"/>
        <w:ind w:left="1440"/>
      </w:pPr>
    </w:p>
    <w:p w14:paraId="038B4BDD" w14:textId="77777777" w:rsidR="008F4C91" w:rsidRDefault="008F4C91" w:rsidP="008F4C91">
      <w:pPr>
        <w:pStyle w:val="ListParagraph"/>
        <w:numPr>
          <w:ilvl w:val="0"/>
          <w:numId w:val="1"/>
        </w:numPr>
      </w:pPr>
      <w:r>
        <w:t>Teacher and Student Success Plan (TSSP) and School LAND Trust Program – Steve Bailey</w:t>
      </w:r>
    </w:p>
    <w:p w14:paraId="11E9FF61" w14:textId="77777777" w:rsidR="003A77AE" w:rsidRDefault="003A77AE" w:rsidP="003A77AE">
      <w:pPr>
        <w:pStyle w:val="ListParagraph"/>
      </w:pPr>
      <w:r>
        <w:t>Steve reported there has not been any changes to the plan.</w:t>
      </w:r>
    </w:p>
    <w:p w14:paraId="58F6F884" w14:textId="77777777" w:rsidR="003A77AE" w:rsidRDefault="003A77AE" w:rsidP="003A77AE">
      <w:pPr>
        <w:pStyle w:val="ListParagraph"/>
        <w:numPr>
          <w:ilvl w:val="0"/>
          <w:numId w:val="5"/>
        </w:numPr>
      </w:pPr>
      <w:r>
        <w:t>Create sub Committee</w:t>
      </w:r>
    </w:p>
    <w:p w14:paraId="15A8B659" w14:textId="7B56CAF9" w:rsidR="003A77AE" w:rsidRDefault="003A77AE" w:rsidP="003A77AE">
      <w:pPr>
        <w:pStyle w:val="ListParagraph"/>
        <w:ind w:left="1800"/>
      </w:pPr>
      <w:r>
        <w:t xml:space="preserve">Darrell explained to the members </w:t>
      </w:r>
      <w:r w:rsidR="00336050">
        <w:t xml:space="preserve">that </w:t>
      </w:r>
      <w:r>
        <w:t xml:space="preserve">a sub-committee is created to go over last </w:t>
      </w:r>
      <w:r w:rsidR="00E15251">
        <w:t>year’s</w:t>
      </w:r>
      <w:r>
        <w:t xml:space="preserve"> plan and bring forward a </w:t>
      </w:r>
      <w:r w:rsidR="00E5378B">
        <w:t>recomme</w:t>
      </w:r>
      <w:r w:rsidR="00336050">
        <w:t>n</w:t>
      </w:r>
      <w:r w:rsidR="00E5378B">
        <w:t xml:space="preserve">dation </w:t>
      </w:r>
      <w:r>
        <w:t>for the 2023-2024  TSSP and LAND Trust plans. In the March SCC Meeting</w:t>
      </w:r>
      <w:r w:rsidR="00336050">
        <w:t>,</w:t>
      </w:r>
      <w:r>
        <w:t xml:space="preserve"> the TSSP and LAND Trust Plan</w:t>
      </w:r>
      <w:r w:rsidR="00336050">
        <w:t>s</w:t>
      </w:r>
      <w:r>
        <w:t xml:space="preserve"> will be </w:t>
      </w:r>
      <w:r w:rsidR="00336050">
        <w:t xml:space="preserve">discussed and </w:t>
      </w:r>
      <w:r>
        <w:t>voted on</w:t>
      </w:r>
      <w:r w:rsidR="00336050">
        <w:t xml:space="preserve">. </w:t>
      </w:r>
      <w:r>
        <w:t xml:space="preserve"> Darrell will send the plan</w:t>
      </w:r>
      <w:r w:rsidR="00336050">
        <w:t>s</w:t>
      </w:r>
      <w:r>
        <w:t xml:space="preserve"> to the district for Board approval in April. </w:t>
      </w:r>
    </w:p>
    <w:p w14:paraId="0468385F" w14:textId="77777777" w:rsidR="00E5378B" w:rsidRDefault="00E5378B" w:rsidP="00E5378B">
      <w:r>
        <w:tab/>
      </w:r>
      <w:r>
        <w:tab/>
        <w:t>The sub-committee members are:</w:t>
      </w:r>
    </w:p>
    <w:p w14:paraId="2D47454B" w14:textId="77777777" w:rsidR="00E5378B" w:rsidRDefault="00E5378B" w:rsidP="00E5378B">
      <w:r>
        <w:tab/>
      </w:r>
      <w:r>
        <w:tab/>
        <w:t xml:space="preserve">     Darrell Jensen</w:t>
      </w:r>
    </w:p>
    <w:p w14:paraId="223A0B3D" w14:textId="77777777" w:rsidR="00E5378B" w:rsidRDefault="00E5378B" w:rsidP="00E5378B">
      <w:r>
        <w:tab/>
      </w:r>
      <w:r>
        <w:tab/>
        <w:t xml:space="preserve">     Steve Bailey</w:t>
      </w:r>
    </w:p>
    <w:p w14:paraId="27CDF775" w14:textId="19B12896" w:rsidR="003A77AE" w:rsidRDefault="00E5378B" w:rsidP="003A77AE">
      <w:pPr>
        <w:ind w:left="720"/>
      </w:pPr>
      <w:r>
        <w:tab/>
        <w:t xml:space="preserve">    </w:t>
      </w:r>
      <w:r w:rsidR="00336050">
        <w:t xml:space="preserve"> </w:t>
      </w:r>
      <w:r>
        <w:t>Samantha Robinson</w:t>
      </w:r>
    </w:p>
    <w:p w14:paraId="239B043E" w14:textId="3C6ECBEC" w:rsidR="00E5378B" w:rsidRDefault="00E5378B" w:rsidP="003A77AE">
      <w:pPr>
        <w:ind w:left="720"/>
      </w:pPr>
      <w:r>
        <w:tab/>
        <w:t xml:space="preserve">    </w:t>
      </w:r>
      <w:r w:rsidR="00336050">
        <w:t xml:space="preserve"> </w:t>
      </w:r>
      <w:r>
        <w:t>Jennifer Kalm</w:t>
      </w:r>
    </w:p>
    <w:p w14:paraId="0CFE95F8" w14:textId="0191F6E1" w:rsidR="00E5378B" w:rsidRDefault="00E5378B" w:rsidP="003A77AE">
      <w:pPr>
        <w:ind w:left="720"/>
      </w:pPr>
      <w:r>
        <w:tab/>
        <w:t xml:space="preserve">    </w:t>
      </w:r>
      <w:r w:rsidR="00336050">
        <w:t xml:space="preserve"> </w:t>
      </w:r>
      <w:r>
        <w:t>Kevin Peterson</w:t>
      </w:r>
    </w:p>
    <w:p w14:paraId="1DCBFD99" w14:textId="57B8B68E" w:rsidR="00E5378B" w:rsidRDefault="00E5378B" w:rsidP="003A77AE">
      <w:pPr>
        <w:ind w:left="720"/>
      </w:pPr>
      <w:r>
        <w:t xml:space="preserve">                 </w:t>
      </w:r>
      <w:r w:rsidR="00336050">
        <w:t xml:space="preserve"> </w:t>
      </w:r>
      <w:r>
        <w:t>Stephanie Fowler</w:t>
      </w:r>
    </w:p>
    <w:p w14:paraId="35CC9A65" w14:textId="77777777" w:rsidR="00E5378B" w:rsidRDefault="00E5378B" w:rsidP="003A77AE">
      <w:pPr>
        <w:ind w:left="720"/>
      </w:pPr>
    </w:p>
    <w:p w14:paraId="054BD6EF" w14:textId="77777777" w:rsidR="003A77AE" w:rsidRDefault="003A77AE" w:rsidP="003A77AE">
      <w:pPr>
        <w:pStyle w:val="ListParagraph"/>
        <w:numPr>
          <w:ilvl w:val="0"/>
          <w:numId w:val="1"/>
        </w:numPr>
      </w:pPr>
      <w:r>
        <w:t>School Info – Darrell Jensen</w:t>
      </w:r>
    </w:p>
    <w:p w14:paraId="498131D1" w14:textId="77777777" w:rsidR="00E5378B" w:rsidRDefault="00E5378B" w:rsidP="00E5378B">
      <w:pPr>
        <w:pStyle w:val="ListParagraph"/>
        <w:numPr>
          <w:ilvl w:val="0"/>
          <w:numId w:val="6"/>
        </w:numPr>
      </w:pPr>
      <w:r>
        <w:t>Darrell thanked Jana White, students, and the community for all the work that was done for our Chargers for Charity this year.  Our charity was Nixon Strong.  The  advisors and students worked hard and with the help of the community CCHS raised nearly $70,000.00.</w:t>
      </w:r>
    </w:p>
    <w:p w14:paraId="7C60F218" w14:textId="77777777" w:rsidR="00E5378B" w:rsidRDefault="00E5378B" w:rsidP="00E5378B">
      <w:pPr>
        <w:pStyle w:val="ListParagraph"/>
        <w:numPr>
          <w:ilvl w:val="0"/>
          <w:numId w:val="6"/>
        </w:numPr>
      </w:pPr>
      <w:r>
        <w:t>ACT – this will be held on March 7, 023, for all juniors.</w:t>
      </w:r>
    </w:p>
    <w:p w14:paraId="2E347463" w14:textId="7F870A3C" w:rsidR="00F54936" w:rsidRDefault="00E5378B" w:rsidP="00E5378B">
      <w:pPr>
        <w:pStyle w:val="ListParagraph"/>
        <w:numPr>
          <w:ilvl w:val="0"/>
          <w:numId w:val="6"/>
        </w:numPr>
      </w:pPr>
      <w:r>
        <w:t>Charger Fair  will be held February 2</w:t>
      </w:r>
      <w:r>
        <w:rPr>
          <w:vertAlign w:val="superscript"/>
        </w:rPr>
        <w:t xml:space="preserve">, </w:t>
      </w:r>
      <w:r>
        <w:t xml:space="preserve">2023, at 5:00 </w:t>
      </w:r>
      <w:r w:rsidR="00F54936">
        <w:t>–</w:t>
      </w:r>
      <w:r>
        <w:t xml:space="preserve"> </w:t>
      </w:r>
      <w:r w:rsidR="00F54936">
        <w:t>6:</w:t>
      </w:r>
      <w:r w:rsidR="00CD4A9E">
        <w:t>3</w:t>
      </w:r>
      <w:r w:rsidR="00F54936">
        <w:t xml:space="preserve">0 </w:t>
      </w:r>
      <w:proofErr w:type="gramStart"/>
      <w:r w:rsidR="00F54936">
        <w:t>p.m..</w:t>
      </w:r>
      <w:proofErr w:type="gramEnd"/>
      <w:r w:rsidR="00336050">
        <w:t xml:space="preserve">  Students 8</w:t>
      </w:r>
      <w:r w:rsidR="00336050" w:rsidRPr="00336050">
        <w:rPr>
          <w:vertAlign w:val="superscript"/>
        </w:rPr>
        <w:t>th</w:t>
      </w:r>
      <w:r w:rsidR="00336050">
        <w:t xml:space="preserve"> – 11</w:t>
      </w:r>
      <w:r w:rsidR="00336050" w:rsidRPr="00336050">
        <w:rPr>
          <w:vertAlign w:val="superscript"/>
        </w:rPr>
        <w:t>th</w:t>
      </w:r>
      <w:r w:rsidR="00336050">
        <w:t xml:space="preserve"> grades and parents are invited.  The first half of the fair will be a presentation in the auditorium for incoming freshman.  The second half, in the commons area the students and parents can visit booths which will represent classes, clubs, sport teams, and all the activities which will be offered  to students next year.</w:t>
      </w:r>
    </w:p>
    <w:p w14:paraId="2D61C292" w14:textId="6753312D" w:rsidR="00F54936" w:rsidRDefault="00F54936" w:rsidP="00E5378B">
      <w:pPr>
        <w:pStyle w:val="ListParagraph"/>
        <w:numPr>
          <w:ilvl w:val="0"/>
          <w:numId w:val="6"/>
        </w:numPr>
      </w:pPr>
      <w:r>
        <w:t xml:space="preserve">The evacuation drill which was to be held today was cancelled because the  Intercom was not available due to the power outage.  The evacuation drill is rescheduled for January </w:t>
      </w:r>
      <w:r w:rsidR="00015F41">
        <w:t>10</w:t>
      </w:r>
      <w:r>
        <w:t>, 2023.</w:t>
      </w:r>
      <w:r w:rsidR="00E5378B">
        <w:t xml:space="preserve"> </w:t>
      </w:r>
    </w:p>
    <w:p w14:paraId="1A723541" w14:textId="77777777" w:rsidR="00E5378B" w:rsidRDefault="00F54936" w:rsidP="00E5378B">
      <w:pPr>
        <w:pStyle w:val="ListParagraph"/>
        <w:numPr>
          <w:ilvl w:val="0"/>
          <w:numId w:val="6"/>
        </w:numPr>
      </w:pPr>
      <w:r>
        <w:t>The seconded quarter will end on January 12, 2023. Teacher grades are due to the registrar by January 18, 2023.</w:t>
      </w:r>
    </w:p>
    <w:p w14:paraId="2A71CCC4" w14:textId="400F809C" w:rsidR="00F54936" w:rsidRDefault="00F54936" w:rsidP="00E5378B">
      <w:pPr>
        <w:pStyle w:val="ListParagraph"/>
        <w:numPr>
          <w:ilvl w:val="0"/>
          <w:numId w:val="6"/>
        </w:numPr>
      </w:pPr>
      <w:r>
        <w:t xml:space="preserve">UHSAA has realigned the classifications and regions in the state.  The new realignment and regions will be put in place for the school year 23-24.  </w:t>
      </w:r>
      <w:r w:rsidR="00B13B97">
        <w:t>When the r</w:t>
      </w:r>
      <w:r w:rsidR="004F4D16">
        <w:t>ealignment</w:t>
      </w:r>
      <w:r w:rsidR="00F55DC2">
        <w:t xml:space="preserve"> was co</w:t>
      </w:r>
      <w:r w:rsidR="00E15251">
        <w:t>mpleted in 2021-2022 there were 24 6A schools, 4 regions of 6 schools each.  This met the by-laws of UHSAA.  This year</w:t>
      </w:r>
      <w:r w:rsidR="00CD4A9E">
        <w:t>’s discussion of realignment f</w:t>
      </w:r>
      <w:bookmarkStart w:id="0" w:name="_GoBack"/>
      <w:bookmarkEnd w:id="0"/>
      <w:r w:rsidR="00CD4A9E">
        <w:t xml:space="preserve">or the school year 23-24, </w:t>
      </w:r>
      <w:r w:rsidR="00E15251">
        <w:t xml:space="preserve">has 18 6A schools with 3 regions. One region has 5 teams, another region has 6 teams, and the last region has 7 teams.  </w:t>
      </w:r>
      <w:r w:rsidR="00E15251">
        <w:lastRenderedPageBreak/>
        <w:t>This does not meet the UHSAA by-laws.  CCHS is in the Region IV which has only 5 teams.  An appeal ‘s letter has been sent in by the schools in our region.  UHSAA is reopening  a discussion on the realignment of the regions.</w:t>
      </w:r>
    </w:p>
    <w:p w14:paraId="6AC93FFC" w14:textId="77777777" w:rsidR="00EE5D69" w:rsidRDefault="00EE5D69" w:rsidP="00EE5D69">
      <w:pPr>
        <w:pStyle w:val="ListParagraph"/>
        <w:ind w:left="1440"/>
      </w:pPr>
    </w:p>
    <w:p w14:paraId="45A89D02" w14:textId="77777777" w:rsidR="00EE5D69" w:rsidRDefault="00EE5D69" w:rsidP="00EE5D69">
      <w:pPr>
        <w:pStyle w:val="ListParagraph"/>
        <w:numPr>
          <w:ilvl w:val="0"/>
          <w:numId w:val="1"/>
        </w:numPr>
      </w:pPr>
      <w:r>
        <w:t>Charger Fair – Ben Poulsen</w:t>
      </w:r>
    </w:p>
    <w:p w14:paraId="709C364E" w14:textId="009CA0F0" w:rsidR="00EE5D69" w:rsidRDefault="00EE5D69" w:rsidP="00EE5D69">
      <w:pPr>
        <w:ind w:left="720"/>
      </w:pPr>
      <w:r>
        <w:t xml:space="preserve">(Ben was excused </w:t>
      </w:r>
      <w:r w:rsidR="00CD4A9E">
        <w:t>s</w:t>
      </w:r>
      <w:r>
        <w:t>o he could fulfill and assignment at the CTECH open house which was being held tonight.  Elizabeth Rooklidge has some information in regards to Charger Fair which Ben asked her to give to the SCC members.)</w:t>
      </w:r>
    </w:p>
    <w:p w14:paraId="64A8B91E" w14:textId="335A5FB9" w:rsidR="00174D72" w:rsidRDefault="00EE5D69" w:rsidP="00174D72">
      <w:pPr>
        <w:ind w:left="720"/>
      </w:pPr>
      <w:r>
        <w:t xml:space="preserve">Charger Fair will be held on February 2, 2023 at 5:00 – 6:30 </w:t>
      </w:r>
      <w:r w:rsidR="00E15251">
        <w:t>p.m.</w:t>
      </w:r>
      <w:r>
        <w:t xml:space="preserve"> All incoming 9</w:t>
      </w:r>
      <w:r w:rsidRPr="00EE5D69">
        <w:rPr>
          <w:vertAlign w:val="superscript"/>
        </w:rPr>
        <w:t>th</w:t>
      </w:r>
      <w:r>
        <w:t xml:space="preserve"> graders and their parent will be asked to meet in the auditorium </w:t>
      </w:r>
      <w:r w:rsidR="00015F41">
        <w:t xml:space="preserve">the first half </w:t>
      </w:r>
      <w:r w:rsidR="00174D72">
        <w:t>for an in</w:t>
      </w:r>
      <w:r>
        <w:t xml:space="preserve">formational meeting. </w:t>
      </w:r>
      <w:r w:rsidR="00174D72">
        <w:t xml:space="preserve">After the informational meeting students and parents may visit the commons for information on classes, clubs, sports teams, and activities which the students may choose to be involved in. </w:t>
      </w:r>
      <w:r w:rsidR="00CD4A9E">
        <w:t>P</w:t>
      </w:r>
      <w:r w:rsidR="00174D72">
        <w:t>ostcards will be sent home to parents informing them of this meeting/orientation.</w:t>
      </w:r>
    </w:p>
    <w:p w14:paraId="7B52602A" w14:textId="77777777" w:rsidR="00DD32B4" w:rsidRDefault="00DD32B4" w:rsidP="00174D72">
      <w:pPr>
        <w:ind w:left="720"/>
      </w:pPr>
    </w:p>
    <w:p w14:paraId="5BD4DB06" w14:textId="5B280BF7" w:rsidR="00174D72" w:rsidRDefault="00174D72" w:rsidP="00174D72">
      <w:pPr>
        <w:pStyle w:val="ListParagraph"/>
        <w:numPr>
          <w:ilvl w:val="0"/>
          <w:numId w:val="1"/>
        </w:numPr>
      </w:pPr>
      <w:r>
        <w:t>Other Items</w:t>
      </w:r>
    </w:p>
    <w:p w14:paraId="26842CE2" w14:textId="23FA018C" w:rsidR="00EE5D69" w:rsidRDefault="00DD32B4" w:rsidP="00EE5D69">
      <w:pPr>
        <w:ind w:left="720"/>
      </w:pPr>
      <w:r>
        <w:t xml:space="preserve">REMINDER: Our next SCC meeting </w:t>
      </w:r>
      <w:r w:rsidR="00E15251">
        <w:t>will</w:t>
      </w:r>
      <w:r>
        <w:t xml:space="preserve"> </w:t>
      </w:r>
      <w:r w:rsidR="00E15251">
        <w:t>be</w:t>
      </w:r>
      <w:r>
        <w:t xml:space="preserve"> held at 4:00 p.m. due to the Charger Fair at 5:00 p.m.</w:t>
      </w:r>
    </w:p>
    <w:p w14:paraId="6E22AD75" w14:textId="1A0441CC" w:rsidR="00DD32B4" w:rsidRDefault="00DD32B4" w:rsidP="00DD32B4">
      <w:pPr>
        <w:pStyle w:val="ListParagraph"/>
        <w:numPr>
          <w:ilvl w:val="0"/>
          <w:numId w:val="1"/>
        </w:numPr>
      </w:pPr>
      <w:r>
        <w:t>Adjourn</w:t>
      </w:r>
    </w:p>
    <w:p w14:paraId="305CFE3C" w14:textId="6E546579" w:rsidR="00DD32B4" w:rsidRDefault="00DD32B4" w:rsidP="00DD32B4">
      <w:r>
        <w:t>Motion: Robin Jensen made the  motion to adjourn. Jeff Colemere seconded the motion.</w:t>
      </w:r>
    </w:p>
    <w:p w14:paraId="121D6FF3" w14:textId="02912FD5" w:rsidR="00DD32B4" w:rsidRDefault="00DD32B4" w:rsidP="00DD32B4">
      <w:r>
        <w:t>Vote: 12 – 0</w:t>
      </w:r>
    </w:p>
    <w:p w14:paraId="16E4B468" w14:textId="5EE9ABD6" w:rsidR="00DD32B4" w:rsidRDefault="00DD32B4" w:rsidP="00DD32B4"/>
    <w:p w14:paraId="4572081C" w14:textId="54B5E043" w:rsidR="00DD32B4" w:rsidRDefault="00DD32B4" w:rsidP="00DD32B4">
      <w:r>
        <w:t>Meeting adjourned at 6:40 p.m.</w:t>
      </w:r>
    </w:p>
    <w:p w14:paraId="60694BF8" w14:textId="42945CEF" w:rsidR="00DD32B4" w:rsidRDefault="00DD32B4" w:rsidP="00DD32B4"/>
    <w:p w14:paraId="50BE0F9F" w14:textId="7559C30A" w:rsidR="00DD32B4" w:rsidRDefault="00DD32B4" w:rsidP="00DD32B4">
      <w:r>
        <w:t>Next Meeting will be held February</w:t>
      </w:r>
      <w:r w:rsidR="00E15251">
        <w:t xml:space="preserve"> </w:t>
      </w:r>
      <w:r>
        <w:t xml:space="preserve">2, 2023 at </w:t>
      </w:r>
      <w:r w:rsidRPr="00E15251">
        <w:rPr>
          <w:b/>
          <w:u w:val="single"/>
        </w:rPr>
        <w:t>4:00 p.m.</w:t>
      </w:r>
      <w:r w:rsidR="00E15251">
        <w:rPr>
          <w:b/>
          <w:u w:val="single"/>
        </w:rPr>
        <w:t xml:space="preserve"> </w:t>
      </w:r>
    </w:p>
    <w:p w14:paraId="37BAA3AF" w14:textId="77777777" w:rsidR="003A77AE" w:rsidRDefault="003A77AE" w:rsidP="003A77AE">
      <w:pPr>
        <w:pStyle w:val="ListParagraph"/>
      </w:pPr>
    </w:p>
    <w:p w14:paraId="0E26324A" w14:textId="77777777" w:rsidR="003A77AE" w:rsidRDefault="003A77AE" w:rsidP="003A77AE"/>
    <w:p w14:paraId="6A63FFD2" w14:textId="77777777" w:rsidR="008F4C91" w:rsidRDefault="008F4C91" w:rsidP="008F4C91">
      <w:pPr>
        <w:pStyle w:val="ListParagraph"/>
        <w:ind w:left="1440"/>
      </w:pPr>
    </w:p>
    <w:p w14:paraId="195A0B4F" w14:textId="77777777" w:rsidR="008F4C91" w:rsidRDefault="008F4C91" w:rsidP="008F4C91">
      <w:pPr>
        <w:pStyle w:val="ListParagraph"/>
        <w:ind w:left="1440"/>
      </w:pPr>
    </w:p>
    <w:p w14:paraId="2E709E62" w14:textId="77777777" w:rsidR="008F4C91" w:rsidRDefault="008F4C91" w:rsidP="008F4C91">
      <w:pPr>
        <w:pStyle w:val="ListParagraph"/>
        <w:ind w:left="1440"/>
      </w:pPr>
    </w:p>
    <w:p w14:paraId="3178D06C" w14:textId="77777777" w:rsidR="008F4C91" w:rsidRDefault="008F4C91" w:rsidP="008F4C91">
      <w:pPr>
        <w:pStyle w:val="ListParagraph"/>
        <w:ind w:left="1440"/>
      </w:pPr>
    </w:p>
    <w:p w14:paraId="02E08945" w14:textId="77777777" w:rsidR="00720E75" w:rsidRDefault="00720E75" w:rsidP="00720E75">
      <w:pPr>
        <w:pStyle w:val="ListParagraph"/>
      </w:pPr>
    </w:p>
    <w:p w14:paraId="7AFEBADC" w14:textId="77777777" w:rsidR="00ED3667" w:rsidRDefault="00ED3667"/>
    <w:sectPr w:rsidR="00ED3667" w:rsidSect="00E8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19F"/>
    <w:multiLevelType w:val="hybridMultilevel"/>
    <w:tmpl w:val="0FCE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31E74"/>
    <w:multiLevelType w:val="hybridMultilevel"/>
    <w:tmpl w:val="1DB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F3A33"/>
    <w:multiLevelType w:val="hybridMultilevel"/>
    <w:tmpl w:val="F288E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04CF6"/>
    <w:multiLevelType w:val="hybridMultilevel"/>
    <w:tmpl w:val="B24EF8C6"/>
    <w:lvl w:ilvl="0" w:tplc="80A82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D75A38"/>
    <w:multiLevelType w:val="hybridMultilevel"/>
    <w:tmpl w:val="77ECF9DE"/>
    <w:lvl w:ilvl="0" w:tplc="F81C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C57E9"/>
    <w:multiLevelType w:val="hybridMultilevel"/>
    <w:tmpl w:val="7942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C0037"/>
    <w:multiLevelType w:val="hybridMultilevel"/>
    <w:tmpl w:val="64B27592"/>
    <w:lvl w:ilvl="0" w:tplc="1082B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67"/>
    <w:rsid w:val="00015F41"/>
    <w:rsid w:val="000D7361"/>
    <w:rsid w:val="00174D72"/>
    <w:rsid w:val="00336050"/>
    <w:rsid w:val="003A77AE"/>
    <w:rsid w:val="004F4D16"/>
    <w:rsid w:val="0070319E"/>
    <w:rsid w:val="00720E75"/>
    <w:rsid w:val="008F4C91"/>
    <w:rsid w:val="00B13B97"/>
    <w:rsid w:val="00CD4A9E"/>
    <w:rsid w:val="00DD32B4"/>
    <w:rsid w:val="00E15251"/>
    <w:rsid w:val="00E5378B"/>
    <w:rsid w:val="00E66CCD"/>
    <w:rsid w:val="00E85553"/>
    <w:rsid w:val="00ED3667"/>
    <w:rsid w:val="00EE5D69"/>
    <w:rsid w:val="00F54936"/>
    <w:rsid w:val="00F5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A0D44"/>
  <w15:chartTrackingRefBased/>
  <w15:docId w15:val="{7FD95F5E-FC1C-6749-BDCC-CC3E7593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6C55-517B-954F-BE5C-EF0FFACB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Hilton, Kathleen</cp:lastModifiedBy>
  <cp:revision>3</cp:revision>
  <dcterms:created xsi:type="dcterms:W3CDTF">2023-01-06T23:14:00Z</dcterms:created>
  <dcterms:modified xsi:type="dcterms:W3CDTF">2023-01-10T17:23:00Z</dcterms:modified>
</cp:coreProperties>
</file>